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9B056" w14:textId="77777777" w:rsidR="00767BBB" w:rsidRPr="0096572D" w:rsidRDefault="00767BBB">
      <w:pPr>
        <w:pStyle w:val="berschrift1"/>
      </w:pPr>
    </w:p>
    <w:p w14:paraId="76BE958D" w14:textId="77777777" w:rsidR="00767BBB" w:rsidRPr="0096572D" w:rsidRDefault="00767BBB">
      <w:pPr>
        <w:spacing w:line="360" w:lineRule="auto"/>
        <w:rPr>
          <w:rFonts w:ascii="Arial" w:hAnsi="Arial" w:cs="Arial"/>
        </w:rPr>
      </w:pPr>
    </w:p>
    <w:p w14:paraId="087C38EA" w14:textId="77777777" w:rsidR="00767BBB" w:rsidRPr="0096572D" w:rsidRDefault="00767BBB">
      <w:pPr>
        <w:spacing w:line="360" w:lineRule="auto"/>
        <w:rPr>
          <w:rFonts w:ascii="Arial" w:hAnsi="Arial" w:cs="Arial"/>
        </w:rPr>
      </w:pPr>
    </w:p>
    <w:p w14:paraId="20A011B2" w14:textId="77777777" w:rsidR="00767BBB" w:rsidRPr="00F87C54" w:rsidRDefault="00F87C54" w:rsidP="00CD0B2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CD0B27">
        <w:rPr>
          <w:sz w:val="28"/>
          <w:szCs w:val="28"/>
        </w:rPr>
        <w:t xml:space="preserve">merkungen des Antragstellers zu den Formularen </w:t>
      </w:r>
      <w:r w:rsidR="003B1319">
        <w:rPr>
          <w:sz w:val="28"/>
          <w:szCs w:val="28"/>
        </w:rPr>
        <w:t>1</w:t>
      </w:r>
      <w:r w:rsidR="00113428">
        <w:rPr>
          <w:sz w:val="28"/>
          <w:szCs w:val="28"/>
        </w:rPr>
        <w:t>1</w:t>
      </w:r>
      <w:r w:rsidR="00CD0B27">
        <w:rPr>
          <w:sz w:val="28"/>
          <w:szCs w:val="28"/>
        </w:rPr>
        <w:t>.1</w:t>
      </w:r>
      <w:r w:rsidR="00113428">
        <w:rPr>
          <w:sz w:val="28"/>
          <w:szCs w:val="28"/>
        </w:rPr>
        <w:t xml:space="preserve"> </w:t>
      </w:r>
      <w:r w:rsidR="00CD0B27">
        <w:rPr>
          <w:sz w:val="28"/>
          <w:szCs w:val="28"/>
        </w:rPr>
        <w:t xml:space="preserve">und </w:t>
      </w:r>
      <w:r w:rsidR="003B1319">
        <w:rPr>
          <w:sz w:val="28"/>
          <w:szCs w:val="28"/>
        </w:rPr>
        <w:t>1</w:t>
      </w:r>
      <w:r w:rsidR="00113428">
        <w:rPr>
          <w:sz w:val="28"/>
          <w:szCs w:val="28"/>
        </w:rPr>
        <w:t>1.2</w:t>
      </w:r>
      <w:r w:rsidR="00CD0B27">
        <w:rPr>
          <w:sz w:val="28"/>
          <w:szCs w:val="28"/>
        </w:rPr>
        <w:t>: Angaben zu</w:t>
      </w:r>
      <w:r w:rsidR="003B1319">
        <w:rPr>
          <w:sz w:val="28"/>
          <w:szCs w:val="28"/>
        </w:rPr>
        <w:t xml:space="preserve">m </w:t>
      </w:r>
      <w:r w:rsidR="00113428">
        <w:rPr>
          <w:sz w:val="28"/>
          <w:szCs w:val="28"/>
        </w:rPr>
        <w:t>Brandschutz</w:t>
      </w:r>
    </w:p>
    <w:p w14:paraId="37D3A558" w14:textId="77777777" w:rsidR="0044609E" w:rsidRDefault="0044609E" w:rsidP="0044609E">
      <w:pPr>
        <w:rPr>
          <w:rFonts w:ascii="Arial" w:hAnsi="Arial" w:cs="Arial"/>
          <w:sz w:val="22"/>
          <w:szCs w:val="22"/>
        </w:rPr>
      </w:pPr>
    </w:p>
    <w:p w14:paraId="4D7AE5FA" w14:textId="77777777" w:rsidR="00CD0B27" w:rsidRDefault="00CD0B27" w:rsidP="0044609E">
      <w:pPr>
        <w:rPr>
          <w:rFonts w:ascii="Arial" w:hAnsi="Arial" w:cs="Arial"/>
          <w:sz w:val="22"/>
          <w:szCs w:val="22"/>
        </w:rPr>
      </w:pPr>
    </w:p>
    <w:p w14:paraId="7ED58CD2" w14:textId="77777777" w:rsidR="00F87C54" w:rsidRPr="0096572D" w:rsidRDefault="00F87C54" w:rsidP="0044609E">
      <w:pPr>
        <w:rPr>
          <w:rFonts w:ascii="Arial" w:hAnsi="Arial" w:cs="Arial"/>
          <w:sz w:val="22"/>
          <w:szCs w:val="22"/>
        </w:rPr>
      </w:pPr>
    </w:p>
    <w:p w14:paraId="61884ECC" w14:textId="77777777" w:rsidR="00E80E02" w:rsidRDefault="00113428" w:rsidP="00113428">
      <w:pPr>
        <w:pStyle w:val="Default"/>
        <w:spacing w:line="360" w:lineRule="auto"/>
        <w:rPr>
          <w:sz w:val="23"/>
          <w:szCs w:val="23"/>
        </w:rPr>
      </w:pPr>
      <w:r w:rsidRPr="00DE5A6B">
        <w:rPr>
          <w:sz w:val="23"/>
          <w:szCs w:val="23"/>
        </w:rPr>
        <w:t xml:space="preserve">Zur Gewährleistung der allgemeinen Sicherheit im Falle eines Brandes wurde vom Hersteller </w:t>
      </w:r>
      <w:r w:rsidR="00EC16B0">
        <w:rPr>
          <w:sz w:val="23"/>
          <w:szCs w:val="23"/>
        </w:rPr>
        <w:t xml:space="preserve">der </w:t>
      </w:r>
      <w:r w:rsidR="00EC16B0" w:rsidRPr="00E56858">
        <w:rPr>
          <w:sz w:val="23"/>
          <w:szCs w:val="23"/>
        </w:rPr>
        <w:t xml:space="preserve">Windenergieanlagen </w:t>
      </w:r>
      <w:r w:rsidRPr="00E56858">
        <w:rPr>
          <w:sz w:val="23"/>
          <w:szCs w:val="23"/>
        </w:rPr>
        <w:t>ein Brandschutzkonzept entwickelt (s. Herstellerinformation).</w:t>
      </w:r>
    </w:p>
    <w:p w14:paraId="4543C159" w14:textId="77777777" w:rsidR="00E80E02" w:rsidRDefault="00E80E02" w:rsidP="0011342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Die Windenergieanlagen (WEA) von Nordex sind mit einem umfassenden Blitzschutz- und Erdungssystem nach IEC ausgestattet, welches direkte (z.B. Blitzschlag) oder indirekte Schädigungen von der WEA abwendet.</w:t>
      </w:r>
    </w:p>
    <w:p w14:paraId="535D59FC" w14:textId="77777777" w:rsidR="00E80E02" w:rsidRPr="00AE4C45" w:rsidRDefault="00106141" w:rsidP="0011342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Grundsätzlich stoppt die WEA sobald einer der Temperatursensoren einen kritischen </w:t>
      </w:r>
      <w:r w:rsidRPr="00AE4C45">
        <w:rPr>
          <w:sz w:val="23"/>
          <w:szCs w:val="23"/>
        </w:rPr>
        <w:t>Wert erreicht.</w:t>
      </w:r>
    </w:p>
    <w:p w14:paraId="3F51EC8B" w14:textId="48098D7B" w:rsidR="00106141" w:rsidRDefault="00106141" w:rsidP="00113428">
      <w:pPr>
        <w:pStyle w:val="Default"/>
        <w:spacing w:line="360" w:lineRule="auto"/>
        <w:rPr>
          <w:sz w:val="23"/>
          <w:szCs w:val="23"/>
        </w:rPr>
      </w:pPr>
      <w:r w:rsidRPr="00AE4C45">
        <w:rPr>
          <w:sz w:val="23"/>
          <w:szCs w:val="23"/>
        </w:rPr>
        <w:t>Der zuständigen Feuerwehr wird nach Inbetri</w:t>
      </w:r>
      <w:bookmarkStart w:id="0" w:name="_GoBack"/>
      <w:bookmarkEnd w:id="0"/>
      <w:r w:rsidRPr="00AE4C45">
        <w:rPr>
          <w:sz w:val="23"/>
          <w:szCs w:val="23"/>
        </w:rPr>
        <w:t>ebnahme der WEA ein abgestimmter Feuerwehrplan zur Verfügung gestellt. Im Brandfall wird von der Feuerwehr Löschwasser mitgeführt, eine Löschwasservorhaltung ist daher nicht erforderlich.</w:t>
      </w:r>
      <w:r w:rsidR="00A625EF">
        <w:rPr>
          <w:sz w:val="23"/>
          <w:szCs w:val="23"/>
        </w:rPr>
        <w:t xml:space="preserve"> Ein Flucht- und Rettungsplan des Herstellers liegt dem Antrag bei.</w:t>
      </w:r>
    </w:p>
    <w:p w14:paraId="44EC5BB9" w14:textId="77777777" w:rsidR="0096572D" w:rsidRPr="0096572D" w:rsidRDefault="0096572D" w:rsidP="00F24486">
      <w:pPr>
        <w:rPr>
          <w:rFonts w:ascii="Arial" w:hAnsi="Arial" w:cs="Arial"/>
        </w:rPr>
      </w:pPr>
    </w:p>
    <w:p w14:paraId="3A87B022" w14:textId="77777777" w:rsidR="004A3E2E" w:rsidRPr="0096572D" w:rsidRDefault="004A3E2E" w:rsidP="00F24486">
      <w:pPr>
        <w:rPr>
          <w:rFonts w:ascii="Arial" w:hAnsi="Arial" w:cs="Arial"/>
        </w:rPr>
      </w:pPr>
    </w:p>
    <w:p w14:paraId="027CDFB9" w14:textId="09C44764" w:rsidR="00AE196D" w:rsidRPr="00E53E7E" w:rsidRDefault="00AE196D" w:rsidP="00AE196D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AE4C45">
        <w:rPr>
          <w:rFonts w:ascii="Arial" w:hAnsi="Arial" w:cs="Arial"/>
        </w:rPr>
        <w:t xml:space="preserve">, </w:t>
      </w:r>
      <w:r w:rsidR="00AE4C45" w:rsidRPr="00AE4C45">
        <w:rPr>
          <w:rFonts w:ascii="Arial" w:hAnsi="Arial" w:cs="Arial"/>
        </w:rPr>
        <w:t>30</w:t>
      </w:r>
      <w:r w:rsidR="00106141" w:rsidRPr="00AE4C45">
        <w:rPr>
          <w:rFonts w:ascii="Arial" w:hAnsi="Arial" w:cs="Arial"/>
        </w:rPr>
        <w:t>.04.2020</w:t>
      </w:r>
    </w:p>
    <w:p w14:paraId="0B9F67BE" w14:textId="77777777" w:rsidR="00AE196D" w:rsidRPr="0083518E" w:rsidRDefault="00AE196D" w:rsidP="00AE196D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14:paraId="7D5BABF4" w14:textId="77777777" w:rsidR="00AE196D" w:rsidRDefault="00AE4C45" w:rsidP="00AE196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AE19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62.4pt">
            <v:imagedata r:id="rId8" o:title="Unterschrift TJ"/>
          </v:shape>
        </w:pict>
      </w:r>
    </w:p>
    <w:p w14:paraId="40E0AEDC" w14:textId="77777777" w:rsidR="00AE196D" w:rsidRPr="00FD7F25" w:rsidRDefault="00B21F8C" w:rsidP="00AE196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14:paraId="06A108F7" w14:textId="77777777" w:rsidR="00CC7759" w:rsidRPr="0096572D" w:rsidRDefault="00CC7759" w:rsidP="00AE196D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DF29DE" w16cid:durableId="222DC7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EE60" w14:textId="77777777" w:rsidR="008A441D" w:rsidRDefault="008A441D">
      <w:r>
        <w:separator/>
      </w:r>
    </w:p>
  </w:endnote>
  <w:endnote w:type="continuationSeparator" w:id="0">
    <w:p w14:paraId="76188068" w14:textId="77777777"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A15858" w14:textId="7DF5EEEA"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E4C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E4C4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C6EBED" w14:textId="77777777"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CC99" w14:textId="77777777" w:rsidR="008A441D" w:rsidRDefault="008A441D">
      <w:r>
        <w:separator/>
      </w:r>
    </w:p>
  </w:footnote>
  <w:footnote w:type="continuationSeparator" w:id="0">
    <w:p w14:paraId="3D7E5C2E" w14:textId="77777777"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48EC" w14:textId="77777777" w:rsidR="00150FFF" w:rsidRDefault="00150FFF" w:rsidP="00656438">
    <w:pPr>
      <w:pStyle w:val="Kopfzeile"/>
    </w:pPr>
  </w:p>
  <w:p w14:paraId="77E72B58" w14:textId="77777777" w:rsidR="00150FFF" w:rsidRDefault="00150FFF" w:rsidP="00656438">
    <w:pPr>
      <w:pStyle w:val="Kopfzeile"/>
    </w:pPr>
  </w:p>
  <w:p w14:paraId="7A76D636" w14:textId="77777777" w:rsidR="00150FFF" w:rsidRDefault="00150FFF" w:rsidP="00656438">
    <w:pPr>
      <w:pStyle w:val="Kopfzeile"/>
    </w:pPr>
  </w:p>
  <w:p w14:paraId="3C04DC1D" w14:textId="77777777" w:rsidR="00150FFF" w:rsidRDefault="00150FFF" w:rsidP="00656438">
    <w:pPr>
      <w:pStyle w:val="Kopfzeile"/>
    </w:pPr>
  </w:p>
  <w:p w14:paraId="217D202D" w14:textId="77777777" w:rsidR="00150FFF" w:rsidRDefault="00150FFF" w:rsidP="00656438">
    <w:pPr>
      <w:pStyle w:val="Kopfzeile"/>
    </w:pPr>
  </w:p>
  <w:p w14:paraId="58481771" w14:textId="56F000BA"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r w:rsidR="00E80E02">
      <w:rPr>
        <w:rFonts w:ascii="Arial" w:hAnsi="Arial" w:cs="Arial"/>
        <w:b/>
        <w:sz w:val="28"/>
        <w:szCs w:val="28"/>
      </w:rPr>
      <w:t>Weselberg</w:t>
    </w:r>
    <w:r w:rsidR="000920FF">
      <w:rPr>
        <w:rFonts w:ascii="Arial" w:hAnsi="Arial" w:cs="Arial"/>
        <w:b/>
        <w:sz w:val="28"/>
        <w:szCs w:val="28"/>
      </w:rPr>
      <w:t xml:space="preserve"> - Repowering</w:t>
    </w:r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05939"/>
    <w:rsid w:val="00024A68"/>
    <w:rsid w:val="000304AE"/>
    <w:rsid w:val="00037DE4"/>
    <w:rsid w:val="00055542"/>
    <w:rsid w:val="00063093"/>
    <w:rsid w:val="000920FF"/>
    <w:rsid w:val="00095813"/>
    <w:rsid w:val="000C65AD"/>
    <w:rsid w:val="000E3C0E"/>
    <w:rsid w:val="000F4ECA"/>
    <w:rsid w:val="00106141"/>
    <w:rsid w:val="00113428"/>
    <w:rsid w:val="00131A5A"/>
    <w:rsid w:val="001333E9"/>
    <w:rsid w:val="00134D1D"/>
    <w:rsid w:val="00150FFF"/>
    <w:rsid w:val="0018776D"/>
    <w:rsid w:val="001A1F82"/>
    <w:rsid w:val="001B706A"/>
    <w:rsid w:val="001D46CB"/>
    <w:rsid w:val="001E4FDC"/>
    <w:rsid w:val="001E613A"/>
    <w:rsid w:val="0021095B"/>
    <w:rsid w:val="0024185D"/>
    <w:rsid w:val="00253DEE"/>
    <w:rsid w:val="00254821"/>
    <w:rsid w:val="002A2CF3"/>
    <w:rsid w:val="002D349E"/>
    <w:rsid w:val="002D5BD2"/>
    <w:rsid w:val="002F041B"/>
    <w:rsid w:val="002F1F1C"/>
    <w:rsid w:val="002F61EA"/>
    <w:rsid w:val="0030026E"/>
    <w:rsid w:val="00334535"/>
    <w:rsid w:val="00366282"/>
    <w:rsid w:val="00366540"/>
    <w:rsid w:val="0037441F"/>
    <w:rsid w:val="00390AC2"/>
    <w:rsid w:val="003B1319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7A38"/>
    <w:rsid w:val="004E2D82"/>
    <w:rsid w:val="004F39A5"/>
    <w:rsid w:val="00505AA0"/>
    <w:rsid w:val="005156D3"/>
    <w:rsid w:val="00526CD0"/>
    <w:rsid w:val="00551F35"/>
    <w:rsid w:val="005A211D"/>
    <w:rsid w:val="005B5955"/>
    <w:rsid w:val="005C1886"/>
    <w:rsid w:val="005E6F64"/>
    <w:rsid w:val="005F7F96"/>
    <w:rsid w:val="00625C19"/>
    <w:rsid w:val="00635D91"/>
    <w:rsid w:val="00656438"/>
    <w:rsid w:val="00656F26"/>
    <w:rsid w:val="006A1080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51515"/>
    <w:rsid w:val="00767BBB"/>
    <w:rsid w:val="0077749A"/>
    <w:rsid w:val="007B4018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441D"/>
    <w:rsid w:val="008B2DCA"/>
    <w:rsid w:val="008C4FB8"/>
    <w:rsid w:val="008D1BD4"/>
    <w:rsid w:val="008F0F48"/>
    <w:rsid w:val="008F17CF"/>
    <w:rsid w:val="00916D17"/>
    <w:rsid w:val="00931DCB"/>
    <w:rsid w:val="009349E3"/>
    <w:rsid w:val="00935DE3"/>
    <w:rsid w:val="0096572D"/>
    <w:rsid w:val="009834F3"/>
    <w:rsid w:val="00987A33"/>
    <w:rsid w:val="0099375A"/>
    <w:rsid w:val="009A61BA"/>
    <w:rsid w:val="009D6D99"/>
    <w:rsid w:val="009E2D1D"/>
    <w:rsid w:val="00A04AD1"/>
    <w:rsid w:val="00A0539A"/>
    <w:rsid w:val="00A1116B"/>
    <w:rsid w:val="00A3129B"/>
    <w:rsid w:val="00A3731F"/>
    <w:rsid w:val="00A43DC0"/>
    <w:rsid w:val="00A4456D"/>
    <w:rsid w:val="00A515C4"/>
    <w:rsid w:val="00A61F87"/>
    <w:rsid w:val="00A625EF"/>
    <w:rsid w:val="00A94F85"/>
    <w:rsid w:val="00AE196D"/>
    <w:rsid w:val="00AE4C45"/>
    <w:rsid w:val="00AF4B2C"/>
    <w:rsid w:val="00B01883"/>
    <w:rsid w:val="00B030CF"/>
    <w:rsid w:val="00B2103E"/>
    <w:rsid w:val="00B21F8C"/>
    <w:rsid w:val="00B4046F"/>
    <w:rsid w:val="00B4285B"/>
    <w:rsid w:val="00B43746"/>
    <w:rsid w:val="00B46D41"/>
    <w:rsid w:val="00B50FB3"/>
    <w:rsid w:val="00B94D4C"/>
    <w:rsid w:val="00BA4690"/>
    <w:rsid w:val="00BB3127"/>
    <w:rsid w:val="00BC6463"/>
    <w:rsid w:val="00BC7579"/>
    <w:rsid w:val="00BE084F"/>
    <w:rsid w:val="00C51EF9"/>
    <w:rsid w:val="00C53BC1"/>
    <w:rsid w:val="00C561C8"/>
    <w:rsid w:val="00C570BF"/>
    <w:rsid w:val="00C708D2"/>
    <w:rsid w:val="00CA72F2"/>
    <w:rsid w:val="00CB5E63"/>
    <w:rsid w:val="00CC7759"/>
    <w:rsid w:val="00CD0B27"/>
    <w:rsid w:val="00CD27A3"/>
    <w:rsid w:val="00CE1AE3"/>
    <w:rsid w:val="00D41703"/>
    <w:rsid w:val="00D73ECA"/>
    <w:rsid w:val="00D84BAB"/>
    <w:rsid w:val="00DA5411"/>
    <w:rsid w:val="00DD2D95"/>
    <w:rsid w:val="00DF1604"/>
    <w:rsid w:val="00DF51A1"/>
    <w:rsid w:val="00E02F84"/>
    <w:rsid w:val="00E11913"/>
    <w:rsid w:val="00E13DD3"/>
    <w:rsid w:val="00E32BC9"/>
    <w:rsid w:val="00E43ABC"/>
    <w:rsid w:val="00E56658"/>
    <w:rsid w:val="00E56858"/>
    <w:rsid w:val="00E57CD6"/>
    <w:rsid w:val="00E64D30"/>
    <w:rsid w:val="00E75484"/>
    <w:rsid w:val="00E80E02"/>
    <w:rsid w:val="00E81D98"/>
    <w:rsid w:val="00E91930"/>
    <w:rsid w:val="00EC16B0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9A385C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customStyle="1" w:styleId="Default">
    <w:name w:val="Default"/>
    <w:rsid w:val="003B131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3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31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61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1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614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1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9480-4707-4807-832D-D09A33AC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dc:description/>
  <cp:lastModifiedBy>Timo Jené</cp:lastModifiedBy>
  <cp:revision>10</cp:revision>
  <cp:lastPrinted>2018-11-19T15:49:00Z</cp:lastPrinted>
  <dcterms:created xsi:type="dcterms:W3CDTF">2018-04-30T15:56:00Z</dcterms:created>
  <dcterms:modified xsi:type="dcterms:W3CDTF">2020-04-08T12:51:00Z</dcterms:modified>
</cp:coreProperties>
</file>